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0DE9" w:rsidRDefault="00BC0802">
      <w:pPr>
        <w:rPr>
          <w:b/>
        </w:rPr>
      </w:pPr>
      <w:bookmarkStart w:id="0" w:name="_GoBack"/>
      <w:bookmarkEnd w:id="0"/>
      <w:r>
        <w:rPr>
          <w:b/>
        </w:rPr>
        <w:t>Attachment B</w:t>
      </w:r>
    </w:p>
    <w:p w14:paraId="00000002" w14:textId="77777777" w:rsidR="00910DE9" w:rsidRDefault="00910DE9"/>
    <w:p w14:paraId="00000003" w14:textId="77777777" w:rsidR="00910DE9" w:rsidRDefault="00BC0802">
      <w:r>
        <w:t xml:space="preserve">Wireless Infrastructure to be installed in common areas (hallways and interior open spaces); approximately one access point for every four apartment units. </w:t>
      </w:r>
    </w:p>
    <w:p w14:paraId="00000004" w14:textId="77777777" w:rsidR="00910DE9" w:rsidRDefault="00910DE9"/>
    <w:p w14:paraId="00000005" w14:textId="77777777" w:rsidR="00910DE9" w:rsidRDefault="00BC0802">
      <w:r>
        <w:t>Low Voltage Wiring:</w:t>
      </w:r>
    </w:p>
    <w:p w14:paraId="00000006" w14:textId="77777777" w:rsidR="00910DE9" w:rsidRDefault="00BC0802">
      <w:pPr>
        <w:numPr>
          <w:ilvl w:val="0"/>
          <w:numId w:val="2"/>
        </w:numPr>
      </w:pPr>
      <w:r>
        <w:t>Install Category 6 plenum rated cabling above ceiling wherever possible using 2” J-Hook cable support, otherwise in exposed conduit or raceway material;</w:t>
      </w:r>
    </w:p>
    <w:p w14:paraId="00000007" w14:textId="77777777" w:rsidR="00910DE9" w:rsidRDefault="00BC0802">
      <w:pPr>
        <w:numPr>
          <w:ilvl w:val="0"/>
          <w:numId w:val="2"/>
        </w:numPr>
      </w:pPr>
      <w:r>
        <w:t>Install one wireless access point and one Category 6 plenum rated home run per wireless access point;</w:t>
      </w:r>
    </w:p>
    <w:p w14:paraId="00000008" w14:textId="77777777" w:rsidR="00910DE9" w:rsidRDefault="00BC0802">
      <w:pPr>
        <w:numPr>
          <w:ilvl w:val="0"/>
          <w:numId w:val="2"/>
        </w:numPr>
      </w:pPr>
      <w:r>
        <w:t>I</w:t>
      </w:r>
      <w:r>
        <w:t>nstall one Category 6 plenum rated cable run between floors, connecting all data closets per building;</w:t>
      </w:r>
    </w:p>
    <w:p w14:paraId="00000009" w14:textId="77777777" w:rsidR="00910DE9" w:rsidRDefault="00BC0802">
      <w:pPr>
        <w:numPr>
          <w:ilvl w:val="0"/>
          <w:numId w:val="2"/>
        </w:numPr>
      </w:pPr>
      <w:r>
        <w:t>Test and label all installed cabling and patch panels.</w:t>
      </w:r>
    </w:p>
    <w:p w14:paraId="0000000A" w14:textId="77777777" w:rsidR="00910DE9" w:rsidRDefault="00BC0802">
      <w:r>
        <w:t>Data Closets:</w:t>
      </w:r>
    </w:p>
    <w:p w14:paraId="0000000B" w14:textId="77777777" w:rsidR="00910DE9" w:rsidRDefault="00BC0802">
      <w:pPr>
        <w:numPr>
          <w:ilvl w:val="0"/>
          <w:numId w:val="3"/>
        </w:numPr>
      </w:pPr>
      <w:r>
        <w:t>Hardware to provide and install:</w:t>
      </w:r>
    </w:p>
    <w:p w14:paraId="0000000C" w14:textId="77777777" w:rsidR="00910DE9" w:rsidRDefault="00BC0802">
      <w:pPr>
        <w:numPr>
          <w:ilvl w:val="1"/>
          <w:numId w:val="3"/>
        </w:numPr>
      </w:pPr>
      <w:r>
        <w:t>Backer board: 1 4x4 ¾” plywood;</w:t>
      </w:r>
    </w:p>
    <w:p w14:paraId="0000000D" w14:textId="77777777" w:rsidR="00910DE9" w:rsidRDefault="00BC0802">
      <w:pPr>
        <w:numPr>
          <w:ilvl w:val="1"/>
          <w:numId w:val="3"/>
        </w:numPr>
      </w:pPr>
      <w:r>
        <w:t>Rack: 12U wall moun</w:t>
      </w:r>
      <w:r>
        <w:t>t;</w:t>
      </w:r>
    </w:p>
    <w:p w14:paraId="0000000E" w14:textId="77777777" w:rsidR="00910DE9" w:rsidRDefault="00BC0802">
      <w:pPr>
        <w:numPr>
          <w:ilvl w:val="1"/>
          <w:numId w:val="3"/>
        </w:numPr>
      </w:pPr>
      <w:r>
        <w:t>12/24/48 Patch panel;</w:t>
      </w:r>
    </w:p>
    <w:p w14:paraId="0000000F" w14:textId="77777777" w:rsidR="00910DE9" w:rsidRDefault="00BC0802">
      <w:pPr>
        <w:numPr>
          <w:ilvl w:val="1"/>
          <w:numId w:val="3"/>
        </w:numPr>
      </w:pPr>
      <w:r>
        <w:t>Space for Network equipment (6u);</w:t>
      </w:r>
    </w:p>
    <w:p w14:paraId="00000010" w14:textId="77777777" w:rsidR="00910DE9" w:rsidRDefault="00BC0802">
      <w:pPr>
        <w:numPr>
          <w:ilvl w:val="1"/>
          <w:numId w:val="3"/>
        </w:numPr>
      </w:pPr>
      <w:r>
        <w:t>Capable of handling up to 100lbs.</w:t>
      </w:r>
    </w:p>
    <w:p w14:paraId="00000011" w14:textId="77777777" w:rsidR="00910DE9" w:rsidRDefault="00BC0802">
      <w:pPr>
        <w:numPr>
          <w:ilvl w:val="0"/>
          <w:numId w:val="3"/>
        </w:numPr>
      </w:pPr>
      <w:r>
        <w:t>One data closet per floor;</w:t>
      </w:r>
    </w:p>
    <w:p w14:paraId="00000012" w14:textId="77777777" w:rsidR="00910DE9" w:rsidRDefault="00BC0802">
      <w:pPr>
        <w:numPr>
          <w:ilvl w:val="1"/>
          <w:numId w:val="3"/>
        </w:numPr>
      </w:pPr>
      <w:r>
        <w:t>Owner to provide electrical outlets;</w:t>
      </w:r>
    </w:p>
    <w:p w14:paraId="00000013" w14:textId="77777777" w:rsidR="00910DE9" w:rsidRDefault="00BC0802">
      <w:pPr>
        <w:numPr>
          <w:ilvl w:val="1"/>
          <w:numId w:val="3"/>
        </w:numPr>
      </w:pPr>
      <w:r>
        <w:t>First floor data closet receives broadband internet connection;</w:t>
      </w:r>
    </w:p>
    <w:p w14:paraId="00000014" w14:textId="77777777" w:rsidR="00910DE9" w:rsidRDefault="00BC0802">
      <w:pPr>
        <w:numPr>
          <w:ilvl w:val="1"/>
          <w:numId w:val="3"/>
        </w:numPr>
      </w:pPr>
      <w:r>
        <w:t>First floor data closet receives fi</w:t>
      </w:r>
      <w:r>
        <w:t>rewall</w:t>
      </w:r>
    </w:p>
    <w:p w14:paraId="00000015" w14:textId="77777777" w:rsidR="00910DE9" w:rsidRDefault="00BC0802">
      <w:pPr>
        <w:numPr>
          <w:ilvl w:val="0"/>
          <w:numId w:val="3"/>
        </w:numPr>
      </w:pPr>
      <w:r>
        <w:t>Each data closet (stacked, based on floorplans provided by Owner) connects to primary data closet on first floor.</w:t>
      </w:r>
    </w:p>
    <w:p w14:paraId="00000016" w14:textId="77777777" w:rsidR="00910DE9" w:rsidRDefault="00BC0802">
      <w:r>
        <w:t>Wireless Access Point Installation</w:t>
      </w:r>
    </w:p>
    <w:p w14:paraId="00000017" w14:textId="77777777" w:rsidR="00910DE9" w:rsidRDefault="00BC0802">
      <w:pPr>
        <w:numPr>
          <w:ilvl w:val="0"/>
          <w:numId w:val="1"/>
        </w:numPr>
      </w:pPr>
      <w:r>
        <w:t>Install Owner provided wireless access points at each installation point;</w:t>
      </w:r>
    </w:p>
    <w:p w14:paraId="00000018" w14:textId="77777777" w:rsidR="00910DE9" w:rsidRDefault="00BC0802">
      <w:pPr>
        <w:numPr>
          <w:ilvl w:val="0"/>
          <w:numId w:val="1"/>
        </w:numPr>
      </w:pPr>
      <w:r>
        <w:t>Mounting hardware for ceil</w:t>
      </w:r>
      <w:r>
        <w:t>ing tile and/or hard surface mount included;</w:t>
      </w:r>
    </w:p>
    <w:p w14:paraId="00000019" w14:textId="77777777" w:rsidR="00910DE9" w:rsidRDefault="00BC0802">
      <w:r>
        <w:t>Leave site broom clean</w:t>
      </w:r>
    </w:p>
    <w:p w14:paraId="0000001A" w14:textId="77777777" w:rsidR="00910DE9" w:rsidRDefault="00910DE9"/>
    <w:sectPr w:rsidR="00910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E67"/>
    <w:multiLevelType w:val="multilevel"/>
    <w:tmpl w:val="346EC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822689"/>
    <w:multiLevelType w:val="multilevel"/>
    <w:tmpl w:val="28B65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1E2101"/>
    <w:multiLevelType w:val="multilevel"/>
    <w:tmpl w:val="CAA4B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E9"/>
    <w:rsid w:val="00910DE9"/>
    <w:rsid w:val="00B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CBAE3-7D85-4CEF-AB2B-1A17B91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MAHC</dc:creator>
  <cp:lastModifiedBy>MAHC</cp:lastModifiedBy>
  <cp:revision>2</cp:revision>
  <dcterms:created xsi:type="dcterms:W3CDTF">2020-10-04T17:40:00Z</dcterms:created>
  <dcterms:modified xsi:type="dcterms:W3CDTF">2020-10-04T17:40:00Z</dcterms:modified>
</cp:coreProperties>
</file>